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sz w:val="24"/>
          <w:szCs w:val="24"/>
        </w:rPr>
      </w:pPr>
    </w:p>
    <w:p w:rsidR="000425F6" w:rsidP="004C69E5">
      <w:pPr>
        <w:spacing w:line="480" w:lineRule="auto"/>
        <w:jc w:val="center"/>
        <w:rPr>
          <w:rFonts w:ascii="Times New Roman" w:hAnsi="Times New Roman" w:cs="Times New Roman"/>
          <w:sz w:val="24"/>
          <w:szCs w:val="24"/>
        </w:rPr>
      </w:pPr>
    </w:p>
    <w:p w:rsidR="000425F6" w:rsidRPr="000425F6" w:rsidP="004C69E5">
      <w:pPr>
        <w:spacing w:line="480" w:lineRule="auto"/>
        <w:jc w:val="center"/>
        <w:rPr>
          <w:rFonts w:ascii="Times New Roman" w:hAnsi="Times New Roman" w:cs="Times New Roman"/>
          <w:sz w:val="24"/>
          <w:szCs w:val="24"/>
        </w:rPr>
      </w:pPr>
      <w:r w:rsidRPr="000425F6">
        <w:rPr>
          <w:rFonts w:ascii="Times New Roman" w:hAnsi="Times New Roman" w:cs="Times New Roman"/>
          <w:sz w:val="24"/>
          <w:szCs w:val="24"/>
        </w:rPr>
        <w:t>Characteristics of visionary companies</w:t>
      </w:r>
    </w:p>
    <w:p w:rsidR="000425F6" w:rsidRPr="000425F6" w:rsidP="004C69E5">
      <w:pPr>
        <w:spacing w:line="480" w:lineRule="auto"/>
        <w:jc w:val="center"/>
        <w:rPr>
          <w:rFonts w:ascii="Times New Roman" w:hAnsi="Times New Roman" w:cs="Times New Roman"/>
          <w:sz w:val="24"/>
          <w:szCs w:val="24"/>
        </w:rPr>
      </w:pPr>
      <w:r w:rsidRPr="000425F6">
        <w:rPr>
          <w:rFonts w:ascii="Times New Roman" w:hAnsi="Times New Roman" w:cs="Times New Roman"/>
          <w:sz w:val="24"/>
          <w:szCs w:val="24"/>
        </w:rPr>
        <w:t>Student’s Name</w:t>
      </w:r>
    </w:p>
    <w:p w:rsidR="000425F6" w:rsidRPr="000425F6" w:rsidP="004C69E5">
      <w:pPr>
        <w:spacing w:line="480" w:lineRule="auto"/>
        <w:jc w:val="center"/>
        <w:rPr>
          <w:rFonts w:ascii="Times New Roman" w:hAnsi="Times New Roman" w:cs="Times New Roman"/>
          <w:sz w:val="24"/>
          <w:szCs w:val="24"/>
        </w:rPr>
      </w:pPr>
      <w:r w:rsidRPr="000425F6">
        <w:rPr>
          <w:rFonts w:ascii="Times New Roman" w:hAnsi="Times New Roman" w:cs="Times New Roman"/>
          <w:sz w:val="24"/>
          <w:szCs w:val="24"/>
        </w:rPr>
        <w:t xml:space="preserve">Institutional Affiliation </w:t>
      </w:r>
    </w:p>
    <w:p w:rsidR="000425F6" w:rsidRPr="000425F6" w:rsidP="004C69E5">
      <w:pPr>
        <w:spacing w:line="480" w:lineRule="auto"/>
        <w:jc w:val="center"/>
        <w:rPr>
          <w:rFonts w:ascii="Times New Roman" w:hAnsi="Times New Roman" w:cs="Times New Roman"/>
          <w:sz w:val="24"/>
          <w:szCs w:val="24"/>
        </w:rPr>
      </w:pPr>
      <w:r w:rsidRPr="000425F6">
        <w:rPr>
          <w:rFonts w:ascii="Times New Roman" w:hAnsi="Times New Roman" w:cs="Times New Roman"/>
          <w:sz w:val="24"/>
          <w:szCs w:val="24"/>
        </w:rPr>
        <w:t xml:space="preserve">Date </w:t>
      </w: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0425F6" w:rsidP="004C69E5">
      <w:pPr>
        <w:spacing w:line="480" w:lineRule="auto"/>
        <w:jc w:val="center"/>
        <w:rPr>
          <w:rFonts w:ascii="Times New Roman" w:hAnsi="Times New Roman" w:cs="Times New Roman"/>
          <w:b/>
          <w:sz w:val="24"/>
          <w:szCs w:val="24"/>
        </w:rPr>
      </w:pPr>
    </w:p>
    <w:p w:rsidR="00F35094" w:rsidRPr="000425F6" w:rsidP="004C69E5">
      <w:pPr>
        <w:spacing w:line="480" w:lineRule="auto"/>
        <w:jc w:val="center"/>
        <w:rPr>
          <w:rFonts w:ascii="Times New Roman" w:hAnsi="Times New Roman" w:cs="Times New Roman"/>
          <w:b/>
          <w:sz w:val="24"/>
          <w:szCs w:val="24"/>
        </w:rPr>
      </w:pPr>
      <w:r w:rsidRPr="000425F6">
        <w:rPr>
          <w:rFonts w:ascii="Times New Roman" w:hAnsi="Times New Roman" w:cs="Times New Roman"/>
          <w:b/>
          <w:sz w:val="24"/>
          <w:szCs w:val="24"/>
        </w:rPr>
        <w:t>Characteristics of visionary companies</w:t>
      </w:r>
    </w:p>
    <w:p w:rsidR="008A66F4" w:rsidRPr="009544F6" w:rsidP="004C69E5">
      <w:pPr>
        <w:spacing w:line="480" w:lineRule="auto"/>
        <w:ind w:firstLine="720"/>
        <w:rPr>
          <w:rFonts w:ascii="Times New Roman" w:hAnsi="Times New Roman" w:cs="Times New Roman"/>
          <w:sz w:val="24"/>
          <w:szCs w:val="24"/>
        </w:rPr>
      </w:pPr>
      <w:r w:rsidRPr="004C69E5">
        <w:rPr>
          <w:rFonts w:ascii="Times New Roman" w:hAnsi="Times New Roman" w:cs="Times New Roman"/>
          <w:sz w:val="24"/>
          <w:szCs w:val="24"/>
        </w:rPr>
        <w:t>Peter an</w:t>
      </w:r>
      <w:r w:rsidRPr="004C69E5" w:rsidR="004C69E5">
        <w:rPr>
          <w:rFonts w:ascii="Times New Roman" w:hAnsi="Times New Roman" w:cs="Times New Roman"/>
          <w:sz w:val="24"/>
          <w:szCs w:val="24"/>
        </w:rPr>
        <w:t>d Waterman (1982) identify eight</w:t>
      </w:r>
      <w:r w:rsidRPr="004C69E5">
        <w:rPr>
          <w:rFonts w:ascii="Times New Roman" w:hAnsi="Times New Roman" w:cs="Times New Roman"/>
          <w:sz w:val="24"/>
          <w:szCs w:val="24"/>
        </w:rPr>
        <w:t xml:space="preserve"> characteristics of visionary companies. The</w:t>
      </w:r>
      <w:r w:rsidRPr="004C69E5" w:rsidR="004C69E5">
        <w:rPr>
          <w:rFonts w:ascii="Times New Roman" w:hAnsi="Times New Roman" w:cs="Times New Roman"/>
          <w:sz w:val="24"/>
          <w:szCs w:val="24"/>
        </w:rPr>
        <w:t>ir</w:t>
      </w:r>
      <w:r w:rsidRPr="004C69E5">
        <w:rPr>
          <w:rFonts w:ascii="Times New Roman" w:hAnsi="Times New Roman" w:cs="Times New Roman"/>
          <w:sz w:val="24"/>
          <w:szCs w:val="24"/>
        </w:rPr>
        <w:t xml:space="preserve"> study explored </w:t>
      </w:r>
      <w:r w:rsidRPr="004C69E5" w:rsidR="003E7E3A">
        <w:rPr>
          <w:rFonts w:ascii="Times New Roman" w:hAnsi="Times New Roman" w:cs="Times New Roman"/>
          <w:sz w:val="24"/>
          <w:szCs w:val="24"/>
        </w:rPr>
        <w:t xml:space="preserve">what successful or high-performing companies had in common. Peter and Waterman studied more than 60 large companies in six major industries, including consumer products, service, high technology, manufacturing, natural resources, and project management companies. </w:t>
      </w:r>
      <w:r w:rsidRPr="004C69E5">
        <w:rPr>
          <w:rFonts w:ascii="Times New Roman" w:hAnsi="Times New Roman" w:cs="Times New Roman"/>
          <w:sz w:val="24"/>
          <w:szCs w:val="24"/>
        </w:rPr>
        <w:t xml:space="preserve"> </w:t>
      </w:r>
      <w:r w:rsidRPr="004C69E5" w:rsidR="004F1553">
        <w:rPr>
          <w:rFonts w:ascii="Times New Roman" w:hAnsi="Times New Roman" w:cs="Times New Roman"/>
          <w:sz w:val="24"/>
          <w:szCs w:val="24"/>
        </w:rPr>
        <w:t xml:space="preserve">The characteristics of visionary companies are based on the four frames of leadership (except political frame). </w:t>
      </w:r>
      <w:r w:rsidR="009544F6">
        <w:rPr>
          <w:rFonts w:ascii="Times New Roman" w:hAnsi="Times New Roman" w:cs="Times New Roman"/>
          <w:sz w:val="24"/>
          <w:szCs w:val="24"/>
        </w:rPr>
        <w:t xml:space="preserve">Bolman &amp; Deal (2017) state, </w:t>
      </w:r>
      <w:r w:rsidRPr="009544F6" w:rsidR="004F1553">
        <w:rPr>
          <w:rFonts w:ascii="Times New Roman" w:hAnsi="Times New Roman" w:cs="Times New Roman"/>
          <w:color w:val="FF0000"/>
          <w:sz w:val="24"/>
          <w:szCs w:val="24"/>
        </w:rPr>
        <w:t xml:space="preserve">“Notice that none of the characteristics of excellence are political” </w:t>
      </w:r>
      <w:r w:rsidR="009544F6">
        <w:rPr>
          <w:rFonts w:ascii="Times New Roman" w:hAnsi="Times New Roman" w:cs="Times New Roman"/>
          <w:color w:val="FF0000"/>
          <w:sz w:val="24"/>
          <w:szCs w:val="24"/>
        </w:rPr>
        <w:t>(p. 307</w:t>
      </w:r>
      <w:r w:rsidRPr="009544F6" w:rsidR="009544F6">
        <w:rPr>
          <w:rFonts w:ascii="Times New Roman" w:hAnsi="Times New Roman" w:cs="Times New Roman"/>
          <w:sz w:val="24"/>
          <w:szCs w:val="24"/>
        </w:rPr>
        <w:t>), meaning that the characteristics of excellence are based on structural, human resource, and symbolic frames only.
</w:t>
      </w:r>
    </w:p>
    <w:p w:rsidR="004F1553" w:rsidRPr="004C69E5" w:rsidP="004C69E5">
      <w:pPr>
        <w:spacing w:line="480" w:lineRule="auto"/>
        <w:rPr>
          <w:rFonts w:ascii="Times New Roman" w:hAnsi="Times New Roman" w:cs="Times New Roman"/>
          <w:sz w:val="24"/>
          <w:szCs w:val="24"/>
        </w:rPr>
      </w:pPr>
      <w:r>
        <w:rPr>
          <w:rFonts w:ascii="Times New Roman" w:hAnsi="Times New Roman" w:cs="Times New Roman"/>
          <w:sz w:val="24"/>
          <w:szCs w:val="24"/>
        </w:rPr>
        <w:t>C</w:t>
      </w:r>
      <w:r w:rsidRPr="004C69E5">
        <w:rPr>
          <w:rFonts w:ascii="Times New Roman" w:hAnsi="Times New Roman" w:cs="Times New Roman"/>
          <w:sz w:val="24"/>
          <w:szCs w:val="24"/>
        </w:rPr>
        <w:t>haracteristics of visionary companies from the structural model include autonomy and entrepreneurship, a bias for action, simple form, and lean staff. 
</w:t>
      </w:r>
    </w:p>
    <w:p w:rsidR="00843F3C" w:rsidRPr="004C69E5" w:rsidP="004C69E5">
      <w:pPr>
        <w:spacing w:line="480" w:lineRule="auto"/>
        <w:ind w:firstLine="720"/>
        <w:rPr>
          <w:rFonts w:ascii="Times New Roman" w:hAnsi="Times New Roman" w:cs="Times New Roman"/>
          <w:sz w:val="24"/>
          <w:szCs w:val="24"/>
        </w:rPr>
      </w:pPr>
      <w:r w:rsidRPr="004C69E5">
        <w:rPr>
          <w:rFonts w:ascii="Times New Roman" w:hAnsi="Times New Roman" w:cs="Times New Roman"/>
          <w:sz w:val="24"/>
          <w:szCs w:val="24"/>
        </w:rPr>
        <w:t>The other characteristic is closeness to the customer. This means that successful companies put the needs of the customer at first. They always aim at ensuring customer satisfaction and safety. Successful organizations must always value t</w:t>
      </w:r>
      <w:r w:rsidRPr="004C69E5" w:rsidR="00860FB4">
        <w:rPr>
          <w:rFonts w:ascii="Times New Roman" w:hAnsi="Times New Roman" w:cs="Times New Roman"/>
          <w:sz w:val="24"/>
          <w:szCs w:val="24"/>
        </w:rPr>
        <w:t>heir customers above everything (Collins and Porras, 1994).</w:t>
      </w:r>
      <w:r w:rsidRPr="004C69E5">
        <w:rPr>
          <w:rFonts w:ascii="Times New Roman" w:hAnsi="Times New Roman" w:cs="Times New Roman"/>
          <w:sz w:val="24"/>
          <w:szCs w:val="24"/>
        </w:rPr>
        <w:t xml:space="preserve"> </w:t>
      </w:r>
      <w:r w:rsidRPr="004C69E5" w:rsidR="00D26AB4">
        <w:rPr>
          <w:rFonts w:ascii="Times New Roman" w:hAnsi="Times New Roman" w:cs="Times New Roman"/>
          <w:sz w:val="24"/>
          <w:szCs w:val="24"/>
        </w:rPr>
        <w:t>They know that it is the customers who keep the company running. They try to win new customers and keep the old ones while losing none. This is what successful companies do.</w:t>
      </w:r>
    </w:p>
    <w:p w:rsidR="00D26AB4" w:rsidRPr="004C69E5" w:rsidP="004C69E5">
      <w:pPr>
        <w:spacing w:line="480" w:lineRule="auto"/>
        <w:ind w:firstLine="720"/>
        <w:rPr>
          <w:rFonts w:ascii="Times New Roman" w:hAnsi="Times New Roman" w:cs="Times New Roman"/>
          <w:sz w:val="24"/>
          <w:szCs w:val="24"/>
        </w:rPr>
      </w:pPr>
      <w:r w:rsidRPr="004C69E5">
        <w:rPr>
          <w:rFonts w:ascii="Times New Roman" w:hAnsi="Times New Roman" w:cs="Times New Roman"/>
          <w:sz w:val="24"/>
          <w:szCs w:val="24"/>
        </w:rPr>
        <w:t>Another characteristic of visionary companies is the belief in productivity through people. Visionary companies realize that people are crucial in productivity. This means that they treat their employees with respect and dignity. Such companies put the employees at the forefront and prioritize their needs. They realize that the more the employees are satisfied and proud to work with the organization, the more they work hard with devotion to the benefit of the organization. 
</w:t>
      </w:r>
    </w:p>
    <w:p w:rsidR="00213616" w:rsidRPr="004C69E5" w:rsidP="004C69E5">
      <w:pPr>
        <w:spacing w:line="480" w:lineRule="auto"/>
        <w:rPr>
          <w:rFonts w:ascii="Times New Roman" w:hAnsi="Times New Roman" w:cs="Times New Roman"/>
          <w:sz w:val="24"/>
          <w:szCs w:val="24"/>
        </w:rPr>
      </w:pPr>
      <w:r w:rsidRPr="004C69E5">
        <w:rPr>
          <w:rFonts w:ascii="Times New Roman" w:hAnsi="Times New Roman" w:cs="Times New Roman"/>
          <w:sz w:val="24"/>
          <w:szCs w:val="24"/>
        </w:rPr>
        <w:t>The other characteristics include a tendency to stick to the knitting, a hands-on value-driven operation, and simultaneous, loose-tight properties. 
</w:t>
      </w:r>
    </w:p>
    <w:p w:rsidR="00126857" w:rsidRPr="004C69E5" w:rsidP="004C69E5">
      <w:pPr>
        <w:spacing w:line="480" w:lineRule="auto"/>
        <w:ind w:firstLine="720"/>
        <w:rPr>
          <w:rFonts w:ascii="Times New Roman" w:hAnsi="Times New Roman" w:cs="Times New Roman"/>
          <w:sz w:val="24"/>
          <w:szCs w:val="24"/>
        </w:rPr>
      </w:pPr>
      <w:r w:rsidRPr="004C69E5">
        <w:rPr>
          <w:rFonts w:ascii="Times New Roman" w:hAnsi="Times New Roman" w:cs="Times New Roman"/>
          <w:sz w:val="24"/>
          <w:szCs w:val="24"/>
        </w:rPr>
        <w:t>In conclusion, Peter and Waterman identified eight characteristics of visionary companies. These are a bias to action, a tendency to stick to the knitting, belief in productivity of through people, closeness to the customer, a simple form and a lean staff, autonomy and entrepreneurship, and simultaneous</w:t>
      </w:r>
      <w:r w:rsidRPr="004C69E5" w:rsidR="00860FB4">
        <w:rPr>
          <w:rFonts w:ascii="Times New Roman" w:hAnsi="Times New Roman" w:cs="Times New Roman"/>
          <w:sz w:val="24"/>
          <w:szCs w:val="24"/>
        </w:rPr>
        <w:t xml:space="preserve">ly loose and </w:t>
      </w:r>
      <w:r w:rsidRPr="004C69E5">
        <w:rPr>
          <w:rFonts w:ascii="Times New Roman" w:hAnsi="Times New Roman" w:cs="Times New Roman"/>
          <w:sz w:val="24"/>
          <w:szCs w:val="24"/>
        </w:rPr>
        <w:t xml:space="preserve">tight. Modern companies should embrace these characteristics if they want to be successful and visionary.  </w:t>
      </w: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RPr="004C69E5" w:rsidP="004C69E5">
      <w:pPr>
        <w:spacing w:line="480" w:lineRule="auto"/>
        <w:rPr>
          <w:rFonts w:ascii="Times New Roman" w:hAnsi="Times New Roman" w:cs="Times New Roman"/>
          <w:sz w:val="24"/>
          <w:szCs w:val="24"/>
        </w:rPr>
      </w:pPr>
    </w:p>
    <w:p w:rsidR="004C69E5" w:rsidP="004C69E5">
      <w:pPr>
        <w:spacing w:line="480" w:lineRule="auto"/>
        <w:jc w:val="center"/>
        <w:rPr>
          <w:rFonts w:ascii="Times New Roman" w:hAnsi="Times New Roman" w:cs="Times New Roman"/>
          <w:b/>
          <w:sz w:val="24"/>
          <w:szCs w:val="24"/>
        </w:rPr>
      </w:pPr>
    </w:p>
    <w:p w:rsidR="004C69E5" w:rsidP="004C69E5">
      <w:pPr>
        <w:spacing w:line="480" w:lineRule="auto"/>
        <w:jc w:val="center"/>
        <w:rPr>
          <w:rFonts w:ascii="Times New Roman" w:hAnsi="Times New Roman" w:cs="Times New Roman"/>
          <w:b/>
          <w:sz w:val="24"/>
          <w:szCs w:val="24"/>
        </w:rPr>
      </w:pPr>
    </w:p>
    <w:p w:rsidR="004C69E5" w:rsidP="004C69E5">
      <w:pPr>
        <w:spacing w:line="480" w:lineRule="auto"/>
        <w:jc w:val="center"/>
        <w:rPr>
          <w:rFonts w:ascii="Times New Roman" w:hAnsi="Times New Roman" w:cs="Times New Roman"/>
          <w:b/>
          <w:sz w:val="24"/>
          <w:szCs w:val="24"/>
        </w:rPr>
      </w:pPr>
    </w:p>
    <w:p w:rsidR="00860FB4" w:rsidRPr="004C69E5" w:rsidP="004C69E5">
      <w:pPr>
        <w:spacing w:line="480" w:lineRule="auto"/>
        <w:jc w:val="center"/>
        <w:rPr>
          <w:rFonts w:ascii="Times New Roman" w:hAnsi="Times New Roman" w:cs="Times New Roman"/>
          <w:b/>
          <w:sz w:val="24"/>
          <w:szCs w:val="24"/>
        </w:rPr>
      </w:pPr>
      <w:r w:rsidRPr="004C69E5">
        <w:rPr>
          <w:rFonts w:ascii="Times New Roman" w:hAnsi="Times New Roman" w:cs="Times New Roman"/>
          <w:b/>
          <w:sz w:val="24"/>
          <w:szCs w:val="24"/>
        </w:rPr>
        <w:t>References</w:t>
      </w:r>
    </w:p>
    <w:p w:rsidR="00D26AB4" w:rsidRPr="004C69E5" w:rsidP="00D12443">
      <w:pPr>
        <w:spacing w:line="480" w:lineRule="auto"/>
        <w:ind w:left="720" w:hanging="720"/>
        <w:rPr>
          <w:rFonts w:ascii="Times New Roman" w:hAnsi="Times New Roman" w:cs="Times New Roman"/>
          <w:sz w:val="24"/>
          <w:szCs w:val="24"/>
        </w:rPr>
      </w:pPr>
      <w:r w:rsidRPr="004C69E5">
        <w:rPr>
          <w:rFonts w:ascii="Times New Roman" w:hAnsi="Times New Roman" w:cs="Times New Roman"/>
          <w:sz w:val="24"/>
          <w:szCs w:val="24"/>
        </w:rPr>
        <w:t>Collins, J. C., and J. I. Porras. 1994. Built to Last: Successful Hab</w:t>
      </w:r>
      <w:r w:rsidR="004C69E5">
        <w:rPr>
          <w:rFonts w:ascii="Times New Roman" w:hAnsi="Times New Roman" w:cs="Times New Roman"/>
          <w:sz w:val="24"/>
          <w:szCs w:val="24"/>
        </w:rPr>
        <w:t xml:space="preserve">its of Visionary Companies. </w:t>
      </w:r>
      <w:r w:rsidR="004C69E5">
        <w:rPr>
          <w:rFonts w:ascii="Times New Roman" w:hAnsi="Times New Roman" w:cs="Times New Roman"/>
          <w:sz w:val="24"/>
          <w:szCs w:val="24"/>
        </w:rPr>
        <w:t>New</w:t>
      </w:r>
      <w:r w:rsidRPr="004C69E5">
        <w:rPr>
          <w:rFonts w:ascii="Times New Roman" w:hAnsi="Times New Roman" w:cs="Times New Roman"/>
          <w:sz w:val="24"/>
          <w:szCs w:val="24"/>
        </w:rPr>
        <w:t>York</w:t>
      </w:r>
      <w:r w:rsidRPr="004C69E5">
        <w:rPr>
          <w:rFonts w:ascii="Times New Roman" w:hAnsi="Times New Roman" w:cs="Times New Roman"/>
          <w:sz w:val="24"/>
          <w:szCs w:val="24"/>
        </w:rPr>
        <w:t>: Harper Business</w:t>
      </w:r>
    </w:p>
    <w:p w:rsidR="00860FB4" w:rsidRPr="004C69E5" w:rsidP="00D12443">
      <w:pPr>
        <w:spacing w:line="480" w:lineRule="auto"/>
        <w:ind w:left="720" w:hanging="720"/>
        <w:rPr>
          <w:rFonts w:ascii="Times New Roman" w:hAnsi="Times New Roman" w:cs="Times New Roman"/>
          <w:sz w:val="24"/>
          <w:szCs w:val="24"/>
        </w:rPr>
      </w:pPr>
      <w:r w:rsidRPr="004C69E5">
        <w:rPr>
          <w:rFonts w:ascii="Times New Roman" w:hAnsi="Times New Roman" w:cs="Times New Roman"/>
          <w:sz w:val="24"/>
          <w:szCs w:val="24"/>
        </w:rPr>
        <w:t>Peters, T. J., and R. H. Waterman. 1982. In Search of Excellence. New York: HarperCollins</w:t>
      </w:r>
    </w:p>
    <w:p w:rsidR="004C69E5" w:rsidRPr="004C69E5" w:rsidP="00D12443">
      <w:pPr>
        <w:spacing w:line="480" w:lineRule="auto"/>
        <w:ind w:left="720" w:hanging="720"/>
        <w:rPr>
          <w:rFonts w:ascii="Times New Roman" w:hAnsi="Times New Roman" w:cs="Times New Roman"/>
          <w:sz w:val="24"/>
          <w:szCs w:val="24"/>
        </w:rPr>
      </w:pPr>
      <w:r w:rsidRPr="004C69E5">
        <w:rPr>
          <w:rFonts w:ascii="Times New Roman" w:hAnsi="Times New Roman" w:cs="Times New Roman"/>
          <w:sz w:val="24"/>
          <w:szCs w:val="24"/>
        </w:rPr>
        <w:t>Bolman, L. G., &amp; Deal, T. E. (2017). Reframing organizations: Artistry, choice, and leadership. John Wiley &amp; Sons.</w:t>
      </w:r>
    </w:p>
    <w:p w:rsidR="004C69E5" w:rsidP="00860FB4">
      <w:bookmarkStart w:id="0" w:name="_GoBack"/>
      <w:bookmarkEnd w:id="0"/>
    </w:p>
    <w:sectPr w:rsidSect="00D1244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439835056"/>
      <w:docPartObj>
        <w:docPartGallery w:val="Page Numbers (Top of Page)"/>
        <w:docPartUnique/>
      </w:docPartObj>
    </w:sdtPr>
    <w:sdtEndPr>
      <w:rPr>
        <w:noProof/>
      </w:rPr>
    </w:sdtEndPr>
    <w:sdtContent>
      <w:p w:rsidR="000425F6" w:rsidRPr="000425F6">
        <w:pPr>
          <w:pStyle w:val="Header"/>
          <w:jc w:val="right"/>
          <w:rPr>
            <w:rFonts w:ascii="Times New Roman" w:hAnsi="Times New Roman" w:cs="Times New Roman"/>
            <w:sz w:val="24"/>
            <w:szCs w:val="24"/>
          </w:rPr>
        </w:pPr>
        <w:r w:rsidRPr="000425F6">
          <w:rPr>
            <w:rFonts w:ascii="Times New Roman" w:hAnsi="Times New Roman" w:cs="Times New Roman"/>
            <w:sz w:val="24"/>
            <w:szCs w:val="24"/>
          </w:rPr>
          <w:t>CHARACTERISTICS OF VISIONARY COMPANIES</w:t>
        </w:r>
        <w:r>
          <w:rPr>
            <w:rFonts w:ascii="Times New Roman" w:hAnsi="Times New Roman" w:cs="Times New Roman"/>
            <w:sz w:val="24"/>
            <w:szCs w:val="24"/>
          </w:rPr>
          <w:t xml:space="preserve">                                                                </w:t>
        </w:r>
        <w:r w:rsidRPr="000425F6">
          <w:rPr>
            <w:rFonts w:ascii="Times New Roman" w:hAnsi="Times New Roman" w:cs="Times New Roman"/>
            <w:sz w:val="24"/>
            <w:szCs w:val="24"/>
          </w:rPr>
          <w:fldChar w:fldCharType="begin"/>
        </w:r>
        <w:r w:rsidRPr="000425F6">
          <w:rPr>
            <w:rFonts w:ascii="Times New Roman" w:hAnsi="Times New Roman" w:cs="Times New Roman"/>
            <w:sz w:val="24"/>
            <w:szCs w:val="24"/>
          </w:rPr>
          <w:instrText xml:space="preserve"> PAGE   \* MERGEFORMAT </w:instrText>
        </w:r>
        <w:r w:rsidRPr="000425F6">
          <w:rPr>
            <w:rFonts w:ascii="Times New Roman" w:hAnsi="Times New Roman" w:cs="Times New Roman"/>
            <w:sz w:val="24"/>
            <w:szCs w:val="24"/>
          </w:rPr>
          <w:fldChar w:fldCharType="separate"/>
        </w:r>
        <w:r w:rsidR="00D12443">
          <w:rPr>
            <w:rFonts w:ascii="Times New Roman" w:hAnsi="Times New Roman" w:cs="Times New Roman"/>
            <w:noProof/>
            <w:sz w:val="24"/>
            <w:szCs w:val="24"/>
          </w:rPr>
          <w:t>4</w:t>
        </w:r>
        <w:r w:rsidRPr="000425F6">
          <w:rPr>
            <w:rFonts w:ascii="Times New Roman" w:hAnsi="Times New Roman" w:cs="Times New Roman"/>
            <w:noProof/>
            <w:sz w:val="24"/>
            <w:szCs w:val="24"/>
          </w:rPr>
          <w:fldChar w:fldCharType="end"/>
        </w:r>
      </w:p>
    </w:sdtContent>
  </w:sdt>
  <w:p w:rsidR="000425F6" w:rsidRPr="000425F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12443" w:rsidRPr="00D12443" w:rsidP="00D12443">
    <w:pPr>
      <w:pStyle w:val="Header"/>
      <w:rPr>
        <w:rFonts w:ascii="Times New Roman" w:hAnsi="Times New Roman" w:cs="Times New Roman"/>
        <w:sz w:val="24"/>
        <w:szCs w:val="24"/>
      </w:rPr>
    </w:pPr>
    <w:r w:rsidRPr="00D12443">
      <w:rPr>
        <w:rFonts w:ascii="Times New Roman" w:hAnsi="Times New Roman" w:cs="Times New Roman"/>
        <w:sz w:val="24"/>
        <w:szCs w:val="24"/>
      </w:rPr>
      <w:t>Running head: CHARACTERISTICS OF VISIONARY COMPANIES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6F4"/>
    <w:rsid w:val="000425F6"/>
    <w:rsid w:val="00126857"/>
    <w:rsid w:val="00213616"/>
    <w:rsid w:val="00290828"/>
    <w:rsid w:val="003E7E3A"/>
    <w:rsid w:val="004C69E5"/>
    <w:rsid w:val="004F1553"/>
    <w:rsid w:val="00760D6A"/>
    <w:rsid w:val="00843F3C"/>
    <w:rsid w:val="00860FB4"/>
    <w:rsid w:val="008A66F4"/>
    <w:rsid w:val="0094635A"/>
    <w:rsid w:val="009544F6"/>
    <w:rsid w:val="00A60E59"/>
    <w:rsid w:val="00D12443"/>
    <w:rsid w:val="00D26AB4"/>
    <w:rsid w:val="00F350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A661A7E-E4A4-4E32-BD70-1AFB29406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25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25F6"/>
  </w:style>
  <w:style w:type="paragraph" w:styleId="Footer">
    <w:name w:val="footer"/>
    <w:basedOn w:val="Normal"/>
    <w:link w:val="FooterChar"/>
    <w:uiPriority w:val="99"/>
    <w:unhideWhenUsed/>
    <w:rsid w:val="000425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2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426</Words>
  <Characters>2430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8</cp:revision>
  <dcterms:created xsi:type="dcterms:W3CDTF">2020-03-18T08:59:00Z</dcterms:created>
  <dcterms:modified xsi:type="dcterms:W3CDTF">2020-03-18T10:11:00Z</dcterms:modified>
</cp:coreProperties>
</file>